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E08EF">
              <w:rPr>
                <w:b/>
                <w:sz w:val="26"/>
                <w:szCs w:val="26"/>
                <w:u w:val="single"/>
              </w:rPr>
              <w:t>11</w:t>
            </w:r>
            <w:r w:rsidR="007F3DCF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E08EF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229221</w:t>
            </w:r>
            <w:r w:rsidR="007F3DCF">
              <w:rPr>
                <w:b/>
                <w:color w:val="000000"/>
                <w:sz w:val="26"/>
                <w:szCs w:val="26"/>
              </w:rPr>
              <w:t>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:rsidTr="00330CF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330C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330C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30CF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606C20" w:rsidRDefault="007F3DCF" w:rsidP="007F3DCF">
            <w:pPr>
              <w:ind w:firstLine="0"/>
              <w:jc w:val="center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Масло М-10Г2к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7F3DCF" w:rsidRDefault="007F3DCF" w:rsidP="003E08E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  <w:lang w:val="en-US"/>
              </w:rPr>
              <w:t>API</w:t>
            </w:r>
            <w:r w:rsidRPr="00D8663C">
              <w:rPr>
                <w:color w:val="000000"/>
              </w:rPr>
              <w:t xml:space="preserve"> </w:t>
            </w:r>
            <w:r w:rsidRPr="007F3DCF">
              <w:rPr>
                <w:color w:val="000000"/>
                <w:lang w:val="en-US"/>
              </w:rPr>
              <w:t>CD</w:t>
            </w:r>
            <w:r w:rsidRPr="00D8663C">
              <w:rPr>
                <w:color w:val="000000"/>
              </w:rPr>
              <w:t xml:space="preserve"> </w:t>
            </w:r>
            <w:r w:rsidRPr="007F3DCF">
              <w:rPr>
                <w:color w:val="000000"/>
                <w:lang w:val="en-US"/>
              </w:rPr>
              <w:t>SAE</w:t>
            </w:r>
            <w:r w:rsidRPr="00D8663C">
              <w:rPr>
                <w:color w:val="000000"/>
              </w:rPr>
              <w:t xml:space="preserve"> 30</w:t>
            </w:r>
            <w:r>
              <w:rPr>
                <w:color w:val="000000"/>
              </w:rPr>
              <w:t xml:space="preserve"> 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Плотность при 20°С, г/куб. см, не более 0,905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Вязкость кинематическая, кв. мм/с при 100</w:t>
            </w:r>
            <w:proofErr w:type="gramStart"/>
            <w:r w:rsidRPr="007F3DCF">
              <w:rPr>
                <w:color w:val="000000"/>
              </w:rPr>
              <w:t>°С</w:t>
            </w:r>
            <w:proofErr w:type="gramEnd"/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10,5-11,5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Индекс вязкости, не менее 85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Массовая доля, %, не более:  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механических примесей 0,015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Температура, °С: 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вспышки в открытом тигле, не ниже 210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застывания, не выше -15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Щелочное число, мг КОН/г, не менее 6,0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Зольнос</w:t>
            </w:r>
            <w:r>
              <w:rPr>
                <w:color w:val="000000"/>
              </w:rPr>
              <w:t>ть сульфатная, %, не более 1,15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Массовая доля активных элементов, %, не менее:  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кальция 0,19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цинка 0,05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фосфора 0,05</w:t>
            </w:r>
          </w:p>
          <w:p w:rsidR="007F3DCF" w:rsidRPr="009662C6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Степень чистоты, мг/100 г масла, не более 500</w:t>
            </w:r>
          </w:p>
        </w:tc>
        <w:tc>
          <w:tcPr>
            <w:tcW w:w="1250" w:type="dxa"/>
            <w:vAlign w:val="center"/>
          </w:tcPr>
          <w:p w:rsidR="00881152" w:rsidRPr="002528B4" w:rsidRDefault="00881152" w:rsidP="00330CF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240803" w:rsidRDefault="007F3DCF" w:rsidP="00330CF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LUXE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D8663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30CF7" w:rsidRDefault="00330CF7" w:rsidP="00330CF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8663C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 xml:space="preserve"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</w:t>
      </w:r>
      <w:r w:rsidRPr="0095503A">
        <w:rPr>
          <w:sz w:val="24"/>
          <w:szCs w:val="24"/>
        </w:rPr>
        <w:lastRenderedPageBreak/>
        <w:t>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D8663C" w:rsidRPr="00881152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D8663C" w:rsidRPr="0095503A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8663C" w:rsidRPr="003521F4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D8663C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8663C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8663C" w:rsidRPr="005A4BBD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D8663C" w:rsidRPr="007D5D20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D8663C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8663C" w:rsidRPr="004D4E32" w:rsidRDefault="00D8663C" w:rsidP="00D866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8663C" w:rsidRDefault="00D8663C" w:rsidP="00D866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8663C" w:rsidRPr="00612811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D8663C" w:rsidRPr="004D4E32" w:rsidRDefault="00D8663C" w:rsidP="00D866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8663C" w:rsidRPr="00D10A40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8663C" w:rsidRPr="00D10A40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8663C" w:rsidRPr="00D10A40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8663C" w:rsidRPr="00612811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 xml:space="preserve">ГОСТ 10541-78. Масла моторные универсальные и для </w:t>
      </w:r>
      <w:r w:rsidRPr="005006D4">
        <w:rPr>
          <w:sz w:val="24"/>
          <w:szCs w:val="24"/>
        </w:rPr>
        <w:lastRenderedPageBreak/>
        <w:t>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8663C" w:rsidRPr="00BB6EA4" w:rsidRDefault="00D8663C" w:rsidP="00D866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8663C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8663C" w:rsidRDefault="00D8663C" w:rsidP="00D866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8663C" w:rsidRDefault="00D8663C" w:rsidP="00D866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8663C" w:rsidRDefault="00D8663C" w:rsidP="00D8663C">
      <w:pPr>
        <w:spacing w:line="276" w:lineRule="auto"/>
        <w:ind w:firstLine="709"/>
        <w:rPr>
          <w:sz w:val="24"/>
          <w:szCs w:val="24"/>
        </w:rPr>
      </w:pPr>
    </w:p>
    <w:p w:rsidR="00D8663C" w:rsidRPr="00CF1FB0" w:rsidRDefault="00D8663C" w:rsidP="00D8663C">
      <w:pPr>
        <w:spacing w:line="276" w:lineRule="auto"/>
        <w:ind w:firstLine="709"/>
        <w:rPr>
          <w:sz w:val="24"/>
          <w:szCs w:val="24"/>
        </w:rPr>
      </w:pPr>
    </w:p>
    <w:p w:rsidR="00D8663C" w:rsidRDefault="00D8663C" w:rsidP="00D8663C">
      <w:pPr>
        <w:rPr>
          <w:sz w:val="26"/>
          <w:szCs w:val="26"/>
        </w:rPr>
      </w:pPr>
    </w:p>
    <w:p w:rsidR="00D8663C" w:rsidRDefault="00D8663C" w:rsidP="00D866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8663C" w:rsidRPr="00E1390F" w:rsidRDefault="00D8663C" w:rsidP="00D866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8663C" w:rsidRPr="004D4E32" w:rsidRDefault="00D8663C" w:rsidP="00D866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D8663C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589" w:rsidRDefault="00E71589">
      <w:r>
        <w:separator/>
      </w:r>
    </w:p>
  </w:endnote>
  <w:endnote w:type="continuationSeparator" w:id="0">
    <w:p w:rsidR="00E71589" w:rsidRDefault="00E7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589" w:rsidRDefault="00E71589">
      <w:r>
        <w:separator/>
      </w:r>
    </w:p>
  </w:footnote>
  <w:footnote w:type="continuationSeparator" w:id="0">
    <w:p w:rsidR="00E71589" w:rsidRDefault="00E71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315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0CF7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F78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CCF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216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63C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A7970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589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F4D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CA27C-997C-481B-89F3-E84CB6294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2017-08-24T12:46:00Z</dcterms:created>
  <dcterms:modified xsi:type="dcterms:W3CDTF">2017-08-24T12:46:00Z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